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3F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дошкольное образовательное учреждение</w:t>
      </w:r>
    </w:p>
    <w:p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«Детский сад общеразвивающего вида» пгт. Кожва</w:t>
      </w:r>
    </w:p>
    <w:p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реализации изменений в</w:t>
      </w:r>
    </w:p>
    <w:p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муниципальном дошкольном образовательном учреждении</w:t>
      </w:r>
    </w:p>
    <w:p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«Детский сад общеразвивающего вида» пгт. Кожва</w:t>
      </w:r>
    </w:p>
    <w:p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достижению ведущих направлений модели </w:t>
      </w:r>
    </w:p>
    <w:p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«ИгроПарк»</w:t>
      </w:r>
    </w:p>
    <w:p w:rsidR="008267A1" w:rsidRDefault="008267A1" w:rsidP="008267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70"/>
        <w:gridCol w:w="1925"/>
        <w:gridCol w:w="1469"/>
        <w:gridCol w:w="1925"/>
        <w:gridCol w:w="1993"/>
      </w:tblGrid>
      <w:tr w:rsidR="007D6EFC" w:rsidTr="007D6EFC">
        <w:tc>
          <w:tcPr>
            <w:tcW w:w="531" w:type="dxa"/>
          </w:tcPr>
          <w:p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70" w:type="dxa"/>
          </w:tcPr>
          <w:p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925" w:type="dxa"/>
          </w:tcPr>
          <w:p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организации</w:t>
            </w:r>
          </w:p>
        </w:tc>
        <w:tc>
          <w:tcPr>
            <w:tcW w:w="1469" w:type="dxa"/>
          </w:tcPr>
          <w:p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25" w:type="dxa"/>
          </w:tcPr>
          <w:p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1993" w:type="dxa"/>
          </w:tcPr>
          <w:p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8267A1" w:rsidTr="00717CDB">
        <w:tc>
          <w:tcPr>
            <w:tcW w:w="9913" w:type="dxa"/>
            <w:gridSpan w:val="6"/>
          </w:tcPr>
          <w:p w:rsidR="008267A1" w:rsidRPr="008267A1" w:rsidRDefault="008267A1" w:rsidP="008267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Подготовительный этап</w:t>
            </w:r>
          </w:p>
        </w:tc>
      </w:tr>
      <w:tr w:rsidR="007D6EFC" w:rsidTr="007D6EFC">
        <w:tc>
          <w:tcPr>
            <w:tcW w:w="531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0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и утверждение Плана изменений в ДОУ по достижению результатов модели «ИгроПарк» </w:t>
            </w:r>
          </w:p>
        </w:tc>
        <w:tc>
          <w:tcPr>
            <w:tcW w:w="1925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творческой группы ДОУ</w:t>
            </w:r>
          </w:p>
        </w:tc>
        <w:tc>
          <w:tcPr>
            <w:tcW w:w="1469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13.11.2024г.</w:t>
            </w:r>
          </w:p>
        </w:tc>
        <w:tc>
          <w:tcPr>
            <w:tcW w:w="1925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 ДОУ</w:t>
            </w:r>
          </w:p>
        </w:tc>
        <w:tc>
          <w:tcPr>
            <w:tcW w:w="1993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изменений</w:t>
            </w:r>
          </w:p>
        </w:tc>
      </w:tr>
      <w:tr w:rsidR="007D6EFC" w:rsidTr="007D6EFC">
        <w:tc>
          <w:tcPr>
            <w:tcW w:w="531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0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концептуальных направлений изменений в ДОУ в соответствии с моделью «ИгроПарк»</w:t>
            </w:r>
          </w:p>
        </w:tc>
        <w:tc>
          <w:tcPr>
            <w:tcW w:w="1925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творческой группы ДОУ</w:t>
            </w:r>
          </w:p>
        </w:tc>
        <w:tc>
          <w:tcPr>
            <w:tcW w:w="1469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13.11.2024г.</w:t>
            </w:r>
          </w:p>
        </w:tc>
        <w:tc>
          <w:tcPr>
            <w:tcW w:w="1925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 ДОУ</w:t>
            </w:r>
          </w:p>
        </w:tc>
        <w:tc>
          <w:tcPr>
            <w:tcW w:w="1993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Схема направлений изменений в соответствии с выбранной моделью </w:t>
            </w:r>
          </w:p>
        </w:tc>
      </w:tr>
      <w:tr w:rsidR="007D6EFC" w:rsidTr="007D6EFC">
        <w:tc>
          <w:tcPr>
            <w:tcW w:w="531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0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в локальные акты ДОУ</w:t>
            </w:r>
          </w:p>
        </w:tc>
        <w:tc>
          <w:tcPr>
            <w:tcW w:w="1925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документацией</w:t>
            </w:r>
          </w:p>
        </w:tc>
        <w:tc>
          <w:tcPr>
            <w:tcW w:w="1469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30.11.2024г.</w:t>
            </w:r>
          </w:p>
        </w:tc>
        <w:tc>
          <w:tcPr>
            <w:tcW w:w="1925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ДОУ</w:t>
            </w:r>
          </w:p>
        </w:tc>
        <w:tc>
          <w:tcPr>
            <w:tcW w:w="1993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Измененные локальные акты</w:t>
            </w:r>
          </w:p>
        </w:tc>
      </w:tr>
      <w:tr w:rsidR="007D6EFC" w:rsidTr="007D6EFC">
        <w:tc>
          <w:tcPr>
            <w:tcW w:w="531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0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участников образовательных отношений о соответствующих изменениях</w:t>
            </w:r>
          </w:p>
        </w:tc>
        <w:tc>
          <w:tcPr>
            <w:tcW w:w="1925" w:type="dxa"/>
          </w:tcPr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законными представителями;</w:t>
            </w:r>
          </w:p>
          <w:p w:rsidR="008267A1" w:rsidRDefault="008267A1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</w:t>
            </w:r>
            <w:r w:rsidR="00316A9B">
              <w:rPr>
                <w:rFonts w:ascii="Times New Roman" w:hAnsi="Times New Roman" w:cs="Times New Roman"/>
                <w:sz w:val="24"/>
              </w:rPr>
              <w:t>рабочего совещания с сотрудниками ДОУ</w:t>
            </w:r>
          </w:p>
        </w:tc>
        <w:tc>
          <w:tcPr>
            <w:tcW w:w="1469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30.11.2024г.</w:t>
            </w:r>
          </w:p>
        </w:tc>
        <w:tc>
          <w:tcPr>
            <w:tcW w:w="1925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 ДОУ</w:t>
            </w:r>
          </w:p>
        </w:tc>
        <w:tc>
          <w:tcPr>
            <w:tcW w:w="1993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работа по плану и маршруту развития ДОУ</w:t>
            </w:r>
          </w:p>
        </w:tc>
      </w:tr>
      <w:tr w:rsidR="007D6EFC" w:rsidTr="007D6EFC">
        <w:tc>
          <w:tcPr>
            <w:tcW w:w="531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0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условий, которые будут обеспечивать вводимые изменения</w:t>
            </w:r>
          </w:p>
        </w:tc>
        <w:tc>
          <w:tcPr>
            <w:tcW w:w="1925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стол, взаимодействие с законными представителями воспитанников</w:t>
            </w:r>
          </w:p>
        </w:tc>
        <w:tc>
          <w:tcPr>
            <w:tcW w:w="1469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30.11.2024г.</w:t>
            </w:r>
          </w:p>
        </w:tc>
        <w:tc>
          <w:tcPr>
            <w:tcW w:w="1925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коллектив, представители от родительской общественности</w:t>
            </w:r>
          </w:p>
        </w:tc>
        <w:tc>
          <w:tcPr>
            <w:tcW w:w="1993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 совместного анализа</w:t>
            </w:r>
          </w:p>
        </w:tc>
      </w:tr>
      <w:tr w:rsidR="007D6EFC" w:rsidTr="007D6EFC">
        <w:tc>
          <w:tcPr>
            <w:tcW w:w="531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0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обратной связи от законных представителей по выявлению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предложений о необходимых изменениях в рамках направления модели «ИгроПарк»</w:t>
            </w:r>
          </w:p>
        </w:tc>
        <w:tc>
          <w:tcPr>
            <w:tcW w:w="1925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Взаимодействие с родительской общественностью</w:t>
            </w:r>
          </w:p>
        </w:tc>
        <w:tc>
          <w:tcPr>
            <w:tcW w:w="1469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30.11.2024г.</w:t>
            </w:r>
          </w:p>
        </w:tc>
        <w:tc>
          <w:tcPr>
            <w:tcW w:w="1925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 ДОУ, законные представители воспитанников</w:t>
            </w:r>
          </w:p>
        </w:tc>
        <w:tc>
          <w:tcPr>
            <w:tcW w:w="1993" w:type="dxa"/>
          </w:tcPr>
          <w:p w:rsidR="008267A1" w:rsidRDefault="00316A9B" w:rsidP="008267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Сборник предложений</w:t>
            </w:r>
          </w:p>
        </w:tc>
      </w:tr>
      <w:tr w:rsidR="00316A9B" w:rsidTr="00453EA8">
        <w:tc>
          <w:tcPr>
            <w:tcW w:w="9913" w:type="dxa"/>
            <w:gridSpan w:val="6"/>
          </w:tcPr>
          <w:p w:rsidR="00316A9B" w:rsidRPr="00316A9B" w:rsidRDefault="00316A9B" w:rsidP="00C41F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Организационный этап</w:t>
            </w:r>
          </w:p>
        </w:tc>
      </w:tr>
      <w:tr w:rsidR="007D6EFC" w:rsidTr="007D6EFC">
        <w:tc>
          <w:tcPr>
            <w:tcW w:w="531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0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творческой группы</w:t>
            </w:r>
          </w:p>
        </w:tc>
        <w:tc>
          <w:tcPr>
            <w:tcW w:w="1925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Методический час</w:t>
            </w:r>
          </w:p>
        </w:tc>
        <w:tc>
          <w:tcPr>
            <w:tcW w:w="1469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18.10.2024г.</w:t>
            </w:r>
          </w:p>
        </w:tc>
        <w:tc>
          <w:tcPr>
            <w:tcW w:w="1925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</w:t>
            </w:r>
          </w:p>
        </w:tc>
        <w:tc>
          <w:tcPr>
            <w:tcW w:w="1993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создании творческой группы, Положение о творческой группе</w:t>
            </w:r>
          </w:p>
        </w:tc>
      </w:tr>
      <w:tr w:rsidR="007D6EFC" w:rsidTr="007D6EFC">
        <w:tc>
          <w:tcPr>
            <w:tcW w:w="531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0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повышения профессионального уровня педагогов на постоянной основе</w:t>
            </w:r>
          </w:p>
        </w:tc>
        <w:tc>
          <w:tcPr>
            <w:tcW w:w="1925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Семинары</w:t>
            </w:r>
            <w:r w:rsidR="001D14BC">
              <w:rPr>
                <w:rFonts w:ascii="Times New Roman" w:hAnsi="Times New Roman" w:cs="Times New Roman"/>
                <w:sz w:val="24"/>
              </w:rPr>
              <w:t>, онлайн-встречи, стажировки</w:t>
            </w:r>
            <w:r>
              <w:rPr>
                <w:rFonts w:ascii="Times New Roman" w:hAnsi="Times New Roman" w:cs="Times New Roman"/>
                <w:sz w:val="24"/>
              </w:rPr>
              <w:t xml:space="preserve"> на базе КРИРО, на базе детских садов направления «ИгроПарк», на базе МДОУ «Детский сад» пгт. Кожва</w:t>
            </w:r>
          </w:p>
        </w:tc>
        <w:tc>
          <w:tcPr>
            <w:tcW w:w="1469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внешнему плану совместной деятельности </w:t>
            </w:r>
          </w:p>
        </w:tc>
        <w:tc>
          <w:tcPr>
            <w:tcW w:w="1925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 ДОУ</w:t>
            </w:r>
          </w:p>
        </w:tc>
        <w:tc>
          <w:tcPr>
            <w:tcW w:w="1993" w:type="dxa"/>
          </w:tcPr>
          <w:p w:rsidR="008267A1" w:rsidRDefault="00316A9B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педагогов в составе творческой группы ДОУ</w:t>
            </w:r>
            <w:r w:rsidR="00445C3C">
              <w:rPr>
                <w:rFonts w:ascii="Times New Roman" w:hAnsi="Times New Roman" w:cs="Times New Roman"/>
                <w:sz w:val="24"/>
              </w:rPr>
              <w:t>, тенденция деятельности направления «ИгроПарк»</w:t>
            </w:r>
          </w:p>
        </w:tc>
      </w:tr>
      <w:tr w:rsidR="007D6EFC" w:rsidTr="007D6EFC">
        <w:tc>
          <w:tcPr>
            <w:tcW w:w="531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0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во внешнюю и внутреннюю среду ДОУ</w:t>
            </w:r>
          </w:p>
        </w:tc>
        <w:tc>
          <w:tcPr>
            <w:tcW w:w="1925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действия, целенаправленная и планомерная работа</w:t>
            </w:r>
          </w:p>
        </w:tc>
        <w:tc>
          <w:tcPr>
            <w:tcW w:w="1469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изменений и маршруту развития ДОУ в рамках направления «ИгроПарк»</w:t>
            </w:r>
          </w:p>
        </w:tc>
        <w:tc>
          <w:tcPr>
            <w:tcW w:w="1925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 ДОУ</w:t>
            </w:r>
          </w:p>
        </w:tc>
        <w:tc>
          <w:tcPr>
            <w:tcW w:w="1993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Изменения среды ДОУ</w:t>
            </w:r>
          </w:p>
        </w:tc>
      </w:tr>
      <w:tr w:rsidR="007D6EFC" w:rsidTr="007D6EFC">
        <w:tc>
          <w:tcPr>
            <w:tcW w:w="531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0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 уклад ДОУ</w:t>
            </w:r>
          </w:p>
        </w:tc>
        <w:tc>
          <w:tcPr>
            <w:tcW w:w="1925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Анализ, круглый стол</w:t>
            </w:r>
          </w:p>
        </w:tc>
        <w:tc>
          <w:tcPr>
            <w:tcW w:w="1469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31.12.2024г.</w:t>
            </w:r>
          </w:p>
        </w:tc>
        <w:tc>
          <w:tcPr>
            <w:tcW w:w="1925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 ДОУ</w:t>
            </w:r>
          </w:p>
        </w:tc>
        <w:tc>
          <w:tcPr>
            <w:tcW w:w="1993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Ценность игры определена приоритетным направлением и не подвергается сомнениям со стороны участников образовательных отношений</w:t>
            </w:r>
          </w:p>
        </w:tc>
      </w:tr>
      <w:tr w:rsidR="007D6EFC" w:rsidTr="007D6EFC">
        <w:tc>
          <w:tcPr>
            <w:tcW w:w="531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0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 образовательный процесс</w:t>
            </w:r>
          </w:p>
        </w:tc>
        <w:tc>
          <w:tcPr>
            <w:tcW w:w="1925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часы, заседания творческой группы ДОУ</w:t>
            </w:r>
          </w:p>
        </w:tc>
        <w:tc>
          <w:tcPr>
            <w:tcW w:w="1469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31.12.2024г.</w:t>
            </w:r>
          </w:p>
        </w:tc>
        <w:tc>
          <w:tcPr>
            <w:tcW w:w="1925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 ДОУ</w:t>
            </w:r>
          </w:p>
        </w:tc>
        <w:tc>
          <w:tcPr>
            <w:tcW w:w="1993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Решена проблема деятельности детей в рамках образовательных локаций детского сада</w:t>
            </w:r>
          </w:p>
        </w:tc>
      </w:tr>
      <w:tr w:rsidR="007D6EFC" w:rsidTr="007D6EFC">
        <w:tc>
          <w:tcPr>
            <w:tcW w:w="531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070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взаимодействия с воспитанниками и законными представителями воспитанников</w:t>
            </w:r>
          </w:p>
        </w:tc>
        <w:tc>
          <w:tcPr>
            <w:tcW w:w="1925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Игровые вечера, родительская конференция</w:t>
            </w:r>
          </w:p>
        </w:tc>
        <w:tc>
          <w:tcPr>
            <w:tcW w:w="1469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925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993" w:type="dxa"/>
          </w:tcPr>
          <w:p w:rsidR="008267A1" w:rsidRDefault="00445C3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компетентности законных представителей воспитанников, сформированность </w:t>
            </w:r>
            <w:r w:rsidR="001D14BC">
              <w:rPr>
                <w:rFonts w:ascii="Times New Roman" w:hAnsi="Times New Roman" w:cs="Times New Roman"/>
                <w:sz w:val="24"/>
              </w:rPr>
              <w:t>образа «играющий взрослый»</w:t>
            </w:r>
          </w:p>
        </w:tc>
      </w:tr>
      <w:tr w:rsidR="007D6EFC" w:rsidTr="007D6EFC">
        <w:tc>
          <w:tcPr>
            <w:tcW w:w="531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70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коллектива ДОУ по вносимым изменениям в инфраструктуру ДОУ</w:t>
            </w:r>
          </w:p>
        </w:tc>
        <w:tc>
          <w:tcPr>
            <w:tcW w:w="1925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рамках технологии «Три дня без игрушек»</w:t>
            </w:r>
          </w:p>
        </w:tc>
        <w:tc>
          <w:tcPr>
            <w:tcW w:w="1469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925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</w:t>
            </w:r>
          </w:p>
        </w:tc>
        <w:tc>
          <w:tcPr>
            <w:tcW w:w="1993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изготовленная воспитанниками среда, оборудование, игрушки и пр.</w:t>
            </w:r>
          </w:p>
        </w:tc>
      </w:tr>
      <w:tr w:rsidR="001D14BC" w:rsidTr="00C63955">
        <w:tc>
          <w:tcPr>
            <w:tcW w:w="9913" w:type="dxa"/>
            <w:gridSpan w:val="6"/>
          </w:tcPr>
          <w:p w:rsidR="001D14BC" w:rsidRPr="001D14BC" w:rsidRDefault="001D14BC" w:rsidP="00C41F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Рефлексивный этап</w:t>
            </w:r>
          </w:p>
        </w:tc>
      </w:tr>
      <w:tr w:rsidR="007D6EFC" w:rsidTr="007D6EFC">
        <w:tc>
          <w:tcPr>
            <w:tcW w:w="531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0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Промежуточное обобщение опыта работы по реализации направлений модели «ИгроПарк»</w:t>
            </w:r>
          </w:p>
        </w:tc>
        <w:tc>
          <w:tcPr>
            <w:tcW w:w="1925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Промежуточный творческий отчет </w:t>
            </w:r>
          </w:p>
        </w:tc>
        <w:tc>
          <w:tcPr>
            <w:tcW w:w="1469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12-13 декабря 2024г. на базе МДОУ «Детский сад №11» г. Печора</w:t>
            </w:r>
          </w:p>
        </w:tc>
        <w:tc>
          <w:tcPr>
            <w:tcW w:w="1925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ДОУ</w:t>
            </w:r>
          </w:p>
        </w:tc>
        <w:tc>
          <w:tcPr>
            <w:tcW w:w="1993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Обратная связь с координаторами направления модели «ИгроПарк»</w:t>
            </w:r>
          </w:p>
        </w:tc>
      </w:tr>
      <w:tr w:rsidR="007D6EFC" w:rsidTr="007D6EFC">
        <w:tc>
          <w:tcPr>
            <w:tcW w:w="531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0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Публикации в информационной среде о результатах по реализации направлений модели «ИгроПарк» на муниципальном уровне</w:t>
            </w:r>
          </w:p>
        </w:tc>
        <w:tc>
          <w:tcPr>
            <w:tcW w:w="1925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Статья</w:t>
            </w:r>
          </w:p>
        </w:tc>
        <w:tc>
          <w:tcPr>
            <w:tcW w:w="1469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изменений</w:t>
            </w:r>
          </w:p>
        </w:tc>
        <w:tc>
          <w:tcPr>
            <w:tcW w:w="1925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ДОУ</w:t>
            </w:r>
          </w:p>
        </w:tc>
        <w:tc>
          <w:tcPr>
            <w:tcW w:w="1993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Трансляция опыта</w:t>
            </w:r>
          </w:p>
        </w:tc>
      </w:tr>
      <w:tr w:rsidR="007D6EFC" w:rsidTr="007D6EFC">
        <w:tc>
          <w:tcPr>
            <w:tcW w:w="531" w:type="dxa"/>
          </w:tcPr>
          <w:p w:rsidR="008267A1" w:rsidRDefault="001D14B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0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Обобщающие мероприятия, демонстрирующие результаты по реализации направлений модели «ИгроПарк» на муниципальном уровне</w:t>
            </w:r>
          </w:p>
        </w:tc>
        <w:tc>
          <w:tcPr>
            <w:tcW w:w="1925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Марафон педагогических идей «ИгроПарк: опыт. Идеи. Перспектива»</w:t>
            </w:r>
          </w:p>
        </w:tc>
        <w:tc>
          <w:tcPr>
            <w:tcW w:w="1469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апреля 2025г.</w:t>
            </w:r>
          </w:p>
        </w:tc>
        <w:tc>
          <w:tcPr>
            <w:tcW w:w="1925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 реализации направлений модели «ИгроПарк»</w:t>
            </w:r>
          </w:p>
        </w:tc>
        <w:tc>
          <w:tcPr>
            <w:tcW w:w="1993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Трансляция опыта</w:t>
            </w:r>
          </w:p>
        </w:tc>
      </w:tr>
      <w:tr w:rsidR="007D6EFC" w:rsidTr="007D6EFC">
        <w:tc>
          <w:tcPr>
            <w:tcW w:w="531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0" w:type="dxa"/>
          </w:tcPr>
          <w:p w:rsidR="008267A1" w:rsidRDefault="007D6EFC" w:rsidP="007D6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EFC">
              <w:rPr>
                <w:rFonts w:ascii="Times New Roman" w:hAnsi="Times New Roman" w:cs="Times New Roman"/>
                <w:sz w:val="24"/>
              </w:rPr>
              <w:t xml:space="preserve">Обобщающие мероприятия, демонстрирующие результаты по реализации направлений модели «ИгроПарк»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республиканском </w:t>
            </w:r>
            <w:r w:rsidRPr="007D6EFC">
              <w:rPr>
                <w:rFonts w:ascii="Times New Roman" w:hAnsi="Times New Roman" w:cs="Times New Roman"/>
                <w:sz w:val="24"/>
              </w:rPr>
              <w:t>уровне</w:t>
            </w:r>
          </w:p>
        </w:tc>
        <w:tc>
          <w:tcPr>
            <w:tcW w:w="1925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Итоговый семинар</w:t>
            </w:r>
          </w:p>
        </w:tc>
        <w:tc>
          <w:tcPr>
            <w:tcW w:w="1469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2025г.</w:t>
            </w:r>
          </w:p>
        </w:tc>
        <w:tc>
          <w:tcPr>
            <w:tcW w:w="1925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 реализации направлений моделей республиканского проекта «ИМПУЛЬС»</w:t>
            </w:r>
          </w:p>
        </w:tc>
        <w:tc>
          <w:tcPr>
            <w:tcW w:w="1993" w:type="dxa"/>
          </w:tcPr>
          <w:p w:rsidR="008267A1" w:rsidRDefault="007D6EFC" w:rsidP="00C41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Обмен опытом работы, подведение итогов, определение путей развития на будущее</w:t>
            </w:r>
          </w:p>
        </w:tc>
      </w:tr>
    </w:tbl>
    <w:p w:rsidR="008267A1" w:rsidRDefault="008267A1" w:rsidP="008267A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6EFC" w:rsidRPr="008267A1" w:rsidRDefault="007D6EFC" w:rsidP="007D6EF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Составил: старший воспитатель </w:t>
      </w:r>
      <w:proofErr w:type="spellStart"/>
      <w:r>
        <w:rPr>
          <w:rFonts w:ascii="Times New Roman" w:hAnsi="Times New Roman" w:cs="Times New Roman"/>
          <w:sz w:val="24"/>
        </w:rPr>
        <w:t>Астанина</w:t>
      </w:r>
      <w:proofErr w:type="spellEnd"/>
      <w:r>
        <w:rPr>
          <w:rFonts w:ascii="Times New Roman" w:hAnsi="Times New Roman" w:cs="Times New Roman"/>
          <w:sz w:val="24"/>
        </w:rPr>
        <w:t xml:space="preserve"> Е.Н.</w:t>
      </w:r>
    </w:p>
    <w:sectPr w:rsidR="007D6EFC" w:rsidRPr="008267A1" w:rsidSect="00D561DD">
      <w:pgSz w:w="11906" w:h="16838"/>
      <w:pgMar w:top="1135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DD"/>
    <w:rsid w:val="001D14BC"/>
    <w:rsid w:val="0022323F"/>
    <w:rsid w:val="00316A9B"/>
    <w:rsid w:val="003B1354"/>
    <w:rsid w:val="00445C3C"/>
    <w:rsid w:val="005A1D2A"/>
    <w:rsid w:val="006C29A0"/>
    <w:rsid w:val="007D6EFC"/>
    <w:rsid w:val="008267A1"/>
    <w:rsid w:val="00AA491E"/>
    <w:rsid w:val="00BF602F"/>
    <w:rsid w:val="00D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38733-EC98-4F26-958B-F950F8A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2024-09-05T09:16:00Z</cp:lastPrinted>
  <dcterms:created xsi:type="dcterms:W3CDTF">2024-11-15T08:27:00Z</dcterms:created>
  <dcterms:modified xsi:type="dcterms:W3CDTF">2024-11-15T08:27:00Z</dcterms:modified>
</cp:coreProperties>
</file>